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B7F" w14:textId="75E7E1C4" w:rsidR="00DE1D67" w:rsidRDefault="00DE1D67">
      <w:pPr>
        <w:pStyle w:val="BodyText"/>
        <w:ind w:left="110"/>
        <w:rPr>
          <w:rFonts w:ascii="Times New Roman"/>
          <w:b w:val="0"/>
        </w:rPr>
      </w:pPr>
    </w:p>
    <w:p w14:paraId="4DD1DB80" w14:textId="77777777" w:rsidR="00DE1D67" w:rsidRDefault="00DE1D67">
      <w:pPr>
        <w:pStyle w:val="BodyText"/>
        <w:rPr>
          <w:rFonts w:ascii="Times New Roman"/>
          <w:b w:val="0"/>
          <w:sz w:val="12"/>
        </w:rPr>
      </w:pPr>
    </w:p>
    <w:p w14:paraId="4DD1DB81" w14:textId="1D58203F" w:rsidR="00DE1D67" w:rsidRDefault="00F9483E">
      <w:pPr>
        <w:pStyle w:val="BodyText"/>
        <w:spacing w:before="104"/>
        <w:ind w:left="1229"/>
      </w:pPr>
      <w:r>
        <w:pict w14:anchorId="4DD1DC2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6.2pt;margin-top:2.65pt;width:113.55pt;height:43.4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595959"/>
                      <w:left w:val="single" w:sz="6" w:space="0" w:color="595959"/>
                      <w:bottom w:val="single" w:sz="6" w:space="0" w:color="595959"/>
                      <w:right w:val="single" w:sz="6" w:space="0" w:color="595959"/>
                      <w:insideH w:val="single" w:sz="6" w:space="0" w:color="595959"/>
                      <w:insideV w:val="single" w:sz="6" w:space="0" w:color="59595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3"/>
                    <w:gridCol w:w="1226"/>
                  </w:tblGrid>
                  <w:tr w:rsidR="00DE1D67" w14:paraId="4DD1DC40" w14:textId="77777777">
                    <w:trPr>
                      <w:trHeight w:val="317"/>
                    </w:trPr>
                    <w:tc>
                      <w:tcPr>
                        <w:tcW w:w="2249" w:type="dxa"/>
                        <w:gridSpan w:val="2"/>
                        <w:tcBorders>
                          <w:left w:val="single" w:sz="6" w:space="0" w:color="000000"/>
                        </w:tcBorders>
                      </w:tcPr>
                      <w:p w14:paraId="4DD1DC3F" w14:textId="77777777" w:rsidR="00DE1D67" w:rsidRDefault="00085641">
                        <w:pPr>
                          <w:pStyle w:val="TableParagraph"/>
                          <w:spacing w:before="36"/>
                          <w:ind w:left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INVCK31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41012</w:t>
                        </w:r>
                      </w:p>
                    </w:tc>
                  </w:tr>
                  <w:tr w:rsidR="00DE1D67" w14:paraId="4DD1DC43" w14:textId="77777777">
                    <w:trPr>
                      <w:trHeight w:val="317"/>
                    </w:trPr>
                    <w:tc>
                      <w:tcPr>
                        <w:tcW w:w="102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4DD1DC41" w14:textId="23BEE033" w:rsidR="00DE1D67" w:rsidRDefault="00A92C6C">
                        <w:pPr>
                          <w:pStyle w:val="TableParagraph"/>
                          <w:spacing w:before="36"/>
                          <w:ind w:right="1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26" w:type="dxa"/>
                        <w:tcBorders>
                          <w:right w:val="nil"/>
                        </w:tcBorders>
                      </w:tcPr>
                      <w:p w14:paraId="4DD1DC42" w14:textId="77777777" w:rsidR="00DE1D67" w:rsidRDefault="00085641">
                        <w:pPr>
                          <w:pStyle w:val="TableParagraph"/>
                          <w:spacing w:before="36"/>
                          <w:ind w:left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REV1</w:t>
                        </w:r>
                      </w:p>
                    </w:tc>
                  </w:tr>
                  <w:tr w:rsidR="00DE1D67" w14:paraId="4DD1DC46" w14:textId="77777777">
                    <w:trPr>
                      <w:trHeight w:val="174"/>
                    </w:trPr>
                    <w:tc>
                      <w:tcPr>
                        <w:tcW w:w="1023" w:type="dxa"/>
                        <w:shd w:val="clear" w:color="auto" w:fill="D9D9D9"/>
                      </w:tcPr>
                      <w:p w14:paraId="4DD1DC44" w14:textId="77777777" w:rsidR="00DE1D67" w:rsidRDefault="00085641">
                        <w:pPr>
                          <w:pStyle w:val="TableParagraph"/>
                          <w:spacing w:before="2" w:line="152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Dated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DD1DC45" w14:textId="0746B0F3" w:rsidR="00DE1D67" w:rsidRDefault="00A92C6C">
                        <w:pPr>
                          <w:pStyle w:val="TableParagraph"/>
                          <w:spacing w:before="2" w:line="152" w:lineRule="exact"/>
                          <w:ind w:left="3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10/1/21</w:t>
                        </w:r>
                      </w:p>
                    </w:tc>
                  </w:tr>
                </w:tbl>
                <w:p w14:paraId="4DD1DC47" w14:textId="77777777" w:rsidR="00DE1D67" w:rsidRDefault="00DE1D6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85641">
        <w:t>TAX</w:t>
      </w:r>
      <w:r w:rsidR="00085641">
        <w:rPr>
          <w:spacing w:val="12"/>
        </w:rPr>
        <w:t xml:space="preserve"> </w:t>
      </w:r>
      <w:r w:rsidR="00085641">
        <w:t>INVOICE</w:t>
      </w:r>
      <w:r w:rsidR="00085641">
        <w:rPr>
          <w:spacing w:val="14"/>
        </w:rPr>
        <w:t xml:space="preserve"> </w:t>
      </w:r>
      <w:r w:rsidR="00085641">
        <w:t>NO.</w:t>
      </w:r>
    </w:p>
    <w:p w14:paraId="4DD1DB82" w14:textId="77777777" w:rsidR="00DE1D67" w:rsidRDefault="00085641">
      <w:pPr>
        <w:pStyle w:val="BodyText"/>
        <w:spacing w:before="87"/>
        <w:ind w:left="1478"/>
      </w:pPr>
      <w:r>
        <w:t>Progress</w:t>
      </w:r>
      <w:r>
        <w:rPr>
          <w:spacing w:val="22"/>
        </w:rPr>
        <w:t xml:space="preserve"> </w:t>
      </w:r>
      <w:r>
        <w:t>Claim</w:t>
      </w:r>
    </w:p>
    <w:p w14:paraId="4DD1DB83" w14:textId="77777777" w:rsidR="00DE1D67" w:rsidRDefault="00F9483E">
      <w:pPr>
        <w:spacing w:before="10"/>
        <w:rPr>
          <w:b/>
          <w:sz w:val="25"/>
        </w:rPr>
      </w:pPr>
      <w:r>
        <w:pict w14:anchorId="4DD1DC2A">
          <v:group id="_x0000_s1026" style="position:absolute;margin-left:33.25pt;margin-top:17.8pt;width:246.2pt;height:25.45pt;z-index:-15728640;mso-wrap-distance-left:0;mso-wrap-distance-right:0;mso-position-horizontal-relative:page" coordorigin="665,356" coordsize="4924,509">
            <v:shape id="_x0000_s1028" type="#_x0000_t202" style="position:absolute;left:1519;top:363;width:4062;height:495" filled="f" strokeweight=".24722mm">
              <v:textbox inset="0,0,0,0">
                <w:txbxContent>
                  <w:p w14:paraId="4DD1DC48" w14:textId="53A7EF0C" w:rsidR="00DE1D67" w:rsidRDefault="006C4FC2">
                    <w:pPr>
                      <w:spacing w:before="157"/>
                      <w:ind w:left="353"/>
                      <w:rPr>
                        <w:b/>
                        <w:sz w:val="14"/>
                      </w:rPr>
                    </w:pPr>
                    <w:r w:rsidRPr="006C4FC2">
                      <w:rPr>
                        <w:b/>
                        <w:w w:val="105"/>
                        <w:sz w:val="14"/>
                      </w:rPr>
                      <w:t>15 Boronia street</w:t>
                    </w:r>
                  </w:p>
                </w:txbxContent>
              </v:textbox>
            </v:shape>
            <v:shape id="_x0000_s1027" type="#_x0000_t202" style="position:absolute;left:671;top:363;width:848;height:495" fillcolor="#d9d9d9" strokeweight=".24722mm">
              <v:textbox inset="0,0,0,0">
                <w:txbxContent>
                  <w:p w14:paraId="4DD1DC49" w14:textId="77777777" w:rsidR="00DE1D67" w:rsidRDefault="00DE1D67">
                    <w:pPr>
                      <w:spacing w:before="1"/>
                      <w:rPr>
                        <w:b/>
                        <w:sz w:val="14"/>
                      </w:rPr>
                    </w:pPr>
                  </w:p>
                  <w:p w14:paraId="4DD1DC4A" w14:textId="77777777" w:rsidR="00DE1D67" w:rsidRDefault="00085641">
                    <w:pPr>
                      <w:ind w:left="427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Project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D1DB84" w14:textId="77777777" w:rsidR="00DE1D67" w:rsidRDefault="00DE1D67">
      <w:pPr>
        <w:spacing w:after="1"/>
        <w:rPr>
          <w:b/>
          <w:sz w:val="7"/>
        </w:rPr>
      </w:pPr>
    </w:p>
    <w:tbl>
      <w:tblPr>
        <w:tblW w:w="0" w:type="auto"/>
        <w:tblInd w:w="319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838"/>
        <w:gridCol w:w="1225"/>
      </w:tblGrid>
      <w:tr w:rsidR="00DE1D67" w14:paraId="4DD1DB87" w14:textId="77777777">
        <w:trPr>
          <w:trHeight w:val="174"/>
        </w:trPr>
        <w:tc>
          <w:tcPr>
            <w:tcW w:w="3686" w:type="dxa"/>
            <w:gridSpan w:val="2"/>
            <w:tcBorders>
              <w:top w:val="nil"/>
              <w:left w:val="nil"/>
            </w:tcBorders>
          </w:tcPr>
          <w:p w14:paraId="4DD1DB85" w14:textId="77777777" w:rsidR="00DE1D67" w:rsidRDefault="00DE1D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5" w:type="dxa"/>
            <w:tcBorders>
              <w:top w:val="single" w:sz="6" w:space="0" w:color="3F3F3F"/>
            </w:tcBorders>
            <w:shd w:val="clear" w:color="auto" w:fill="D9D9D9"/>
          </w:tcPr>
          <w:p w14:paraId="4DD1DB86" w14:textId="77777777" w:rsidR="00DE1D67" w:rsidRDefault="00085641">
            <w:pPr>
              <w:pStyle w:val="TableParagraph"/>
              <w:spacing w:before="16" w:line="138" w:lineRule="exact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ABN</w:t>
            </w:r>
          </w:p>
        </w:tc>
      </w:tr>
      <w:tr w:rsidR="00DE1D67" w14:paraId="4DD1DB8B" w14:textId="77777777">
        <w:trPr>
          <w:trHeight w:val="247"/>
        </w:trPr>
        <w:tc>
          <w:tcPr>
            <w:tcW w:w="848" w:type="dxa"/>
            <w:shd w:val="clear" w:color="auto" w:fill="D9D9D9"/>
          </w:tcPr>
          <w:p w14:paraId="4DD1DB88" w14:textId="77777777" w:rsidR="00DE1D67" w:rsidRDefault="00085641">
            <w:pPr>
              <w:pStyle w:val="TableParagraph"/>
              <w:spacing w:before="57"/>
              <w:ind w:left="2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Company</w:t>
            </w:r>
          </w:p>
        </w:tc>
        <w:tc>
          <w:tcPr>
            <w:tcW w:w="2838" w:type="dxa"/>
            <w:tcBorders>
              <w:right w:val="single" w:sz="2" w:space="0" w:color="000000"/>
            </w:tcBorders>
          </w:tcPr>
          <w:p w14:paraId="4DD1DB89" w14:textId="20191160" w:rsidR="00DE1D67" w:rsidRDefault="005B7886">
            <w:pPr>
              <w:pStyle w:val="TableParagraph"/>
              <w:spacing w:before="44"/>
              <w:ind w:left="27"/>
              <w:rPr>
                <w:b/>
                <w:sz w:val="13"/>
              </w:rPr>
            </w:pPr>
            <w:r w:rsidRPr="005B7886">
              <w:rPr>
                <w:b/>
                <w:sz w:val="13"/>
              </w:rPr>
              <w:t>UP Building and Construction Pty Ltd</w:t>
            </w:r>
          </w:p>
        </w:tc>
        <w:tc>
          <w:tcPr>
            <w:tcW w:w="1225" w:type="dxa"/>
            <w:tcBorders>
              <w:left w:val="single" w:sz="2" w:space="0" w:color="000000"/>
            </w:tcBorders>
          </w:tcPr>
          <w:p w14:paraId="4DD1DB8A" w14:textId="18148127" w:rsidR="00DE1D67" w:rsidRDefault="005B7886">
            <w:pPr>
              <w:pStyle w:val="TableParagraph"/>
              <w:spacing w:before="57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123456897</w:t>
            </w:r>
          </w:p>
        </w:tc>
      </w:tr>
    </w:tbl>
    <w:p w14:paraId="4DD1DBA4" w14:textId="77777777" w:rsidR="00DE1D67" w:rsidRDefault="00DE1D67">
      <w:pPr>
        <w:spacing w:before="1" w:after="1"/>
        <w:rPr>
          <w:b/>
          <w:sz w:val="23"/>
        </w:rPr>
      </w:pPr>
    </w:p>
    <w:tbl>
      <w:tblPr>
        <w:tblW w:w="0" w:type="auto"/>
        <w:tblInd w:w="327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7"/>
        <w:gridCol w:w="1153"/>
        <w:gridCol w:w="1844"/>
        <w:gridCol w:w="1987"/>
      </w:tblGrid>
      <w:tr w:rsidR="00622C44" w14:paraId="4DD1DBAA" w14:textId="77777777" w:rsidTr="002A6E58">
        <w:trPr>
          <w:trHeight w:val="471"/>
        </w:trPr>
        <w:tc>
          <w:tcPr>
            <w:tcW w:w="5757" w:type="dxa"/>
            <w:tcBorders>
              <w:bottom w:val="single" w:sz="6" w:space="0" w:color="595959"/>
              <w:right w:val="single" w:sz="6" w:space="0" w:color="595959"/>
            </w:tcBorders>
            <w:shd w:val="clear" w:color="auto" w:fill="D9D9D9"/>
          </w:tcPr>
          <w:p w14:paraId="4DD1DBA5" w14:textId="77777777" w:rsidR="00622C44" w:rsidRDefault="00622C44">
            <w:pPr>
              <w:pStyle w:val="TableParagraph"/>
              <w:spacing w:before="13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This Variation Claim</w:t>
            </w:r>
          </w:p>
        </w:tc>
        <w:tc>
          <w:tcPr>
            <w:tcW w:w="1153" w:type="dxa"/>
            <w:tcBorders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</w:tcPr>
          <w:p w14:paraId="4DD1DBA6" w14:textId="77777777" w:rsidR="00622C44" w:rsidRDefault="00622C44">
            <w:pPr>
              <w:pStyle w:val="TableParagraph"/>
              <w:spacing w:before="34" w:line="249" w:lineRule="auto"/>
              <w:ind w:left="360" w:right="195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Value</w:t>
            </w:r>
          </w:p>
        </w:tc>
        <w:tc>
          <w:tcPr>
            <w:tcW w:w="1844" w:type="dxa"/>
            <w:tcBorders>
              <w:left w:val="single" w:sz="6" w:space="0" w:color="595959"/>
              <w:bottom w:val="single" w:sz="6" w:space="0" w:color="595959"/>
            </w:tcBorders>
            <w:shd w:val="clear" w:color="auto" w:fill="D9D9D9"/>
          </w:tcPr>
          <w:p w14:paraId="4DD1DBA8" w14:textId="258A8C75" w:rsidR="00622C44" w:rsidRDefault="00622C44">
            <w:pPr>
              <w:pStyle w:val="TableParagraph"/>
              <w:spacing w:before="34" w:line="249" w:lineRule="auto"/>
              <w:ind w:left="242" w:right="180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proofErr w:type="spellStart"/>
            <w:r>
              <w:rPr>
                <w:b/>
                <w:sz w:val="16"/>
              </w:rPr>
              <w:t>Prev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Claimed</w:t>
            </w:r>
          </w:p>
        </w:tc>
        <w:tc>
          <w:tcPr>
            <w:tcW w:w="1987" w:type="dxa"/>
            <w:tcBorders>
              <w:bottom w:val="single" w:sz="6" w:space="0" w:color="595959"/>
            </w:tcBorders>
            <w:shd w:val="clear" w:color="auto" w:fill="D9D9D9"/>
          </w:tcPr>
          <w:p w14:paraId="4DD1DBA9" w14:textId="77777777" w:rsidR="00622C44" w:rsidRDefault="00622C44">
            <w:pPr>
              <w:pStyle w:val="TableParagraph"/>
              <w:spacing w:before="136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</w:tr>
      <w:tr w:rsidR="00622C44" w14:paraId="4DD1DBB0" w14:textId="77777777" w:rsidTr="0063518B">
        <w:trPr>
          <w:trHeight w:val="230"/>
        </w:trPr>
        <w:tc>
          <w:tcPr>
            <w:tcW w:w="5757" w:type="dxa"/>
            <w:tcBorders>
              <w:top w:val="single" w:sz="6" w:space="0" w:color="595959"/>
              <w:bottom w:val="single" w:sz="2" w:space="0" w:color="000000"/>
              <w:right w:val="single" w:sz="6" w:space="0" w:color="595959"/>
            </w:tcBorders>
          </w:tcPr>
          <w:p w14:paraId="4DD1DBAB" w14:textId="0CEB115F" w:rsidR="00622C44" w:rsidRDefault="00622C44">
            <w:pPr>
              <w:pStyle w:val="TableParagraph"/>
              <w:spacing w:before="3" w:line="206" w:lineRule="exact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Progress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Claim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</w:p>
        </w:tc>
        <w:tc>
          <w:tcPr>
            <w:tcW w:w="1153" w:type="dxa"/>
            <w:tcBorders>
              <w:top w:val="single" w:sz="6" w:space="0" w:color="595959"/>
              <w:left w:val="single" w:sz="6" w:space="0" w:color="595959"/>
              <w:bottom w:val="single" w:sz="2" w:space="0" w:color="000000"/>
              <w:right w:val="single" w:sz="6" w:space="0" w:color="595959"/>
            </w:tcBorders>
          </w:tcPr>
          <w:p w14:paraId="4DD1DBAC" w14:textId="77777777" w:rsidR="00622C44" w:rsidRDefault="00622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595959"/>
              <w:left w:val="single" w:sz="6" w:space="0" w:color="595959"/>
              <w:bottom w:val="single" w:sz="2" w:space="0" w:color="000000"/>
            </w:tcBorders>
          </w:tcPr>
          <w:p w14:paraId="4DD1DBAE" w14:textId="77777777" w:rsidR="00622C44" w:rsidRDefault="00622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single" w:sz="6" w:space="0" w:color="595959"/>
              <w:bottom w:val="single" w:sz="2" w:space="0" w:color="000000"/>
            </w:tcBorders>
          </w:tcPr>
          <w:p w14:paraId="4DD1DBAF" w14:textId="0BB315D5" w:rsidR="00622C44" w:rsidRDefault="00622C44">
            <w:pPr>
              <w:pStyle w:val="TableParagraph"/>
              <w:tabs>
                <w:tab w:val="left" w:pos="1690"/>
              </w:tabs>
              <w:spacing w:before="34"/>
              <w:ind w:left="97"/>
              <w:rPr>
                <w:sz w:val="14"/>
              </w:rPr>
            </w:pPr>
          </w:p>
        </w:tc>
      </w:tr>
      <w:tr w:rsidR="00622C44" w14:paraId="4DD1DBB6" w14:textId="77777777" w:rsidTr="00033EAD">
        <w:trPr>
          <w:trHeight w:val="184"/>
        </w:trPr>
        <w:tc>
          <w:tcPr>
            <w:tcW w:w="5757" w:type="dxa"/>
            <w:tcBorders>
              <w:top w:val="single" w:sz="2" w:space="0" w:color="000000"/>
              <w:bottom w:val="single" w:sz="2" w:space="0" w:color="000000"/>
              <w:right w:val="single" w:sz="6" w:space="0" w:color="595959"/>
            </w:tcBorders>
          </w:tcPr>
          <w:p w14:paraId="4DD1DBB1" w14:textId="3CDB6C81" w:rsidR="00622C44" w:rsidRDefault="00622C44">
            <w:pPr>
              <w:pStyle w:val="TableParagraph"/>
              <w:spacing w:before="2" w:line="162" w:lineRule="exact"/>
              <w:ind w:left="184"/>
              <w:rPr>
                <w:sz w:val="14"/>
              </w:rPr>
            </w:pPr>
            <w:r>
              <w:rPr>
                <w:w w:val="105"/>
                <w:sz w:val="14"/>
              </w:rPr>
              <w:t xml:space="preserve">Contract Progress Claim 1(Site works)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6" w:space="0" w:color="595959"/>
              <w:bottom w:val="single" w:sz="2" w:space="0" w:color="000000"/>
              <w:right w:val="single" w:sz="6" w:space="0" w:color="595959"/>
            </w:tcBorders>
          </w:tcPr>
          <w:p w14:paraId="4DD1DBB2" w14:textId="48DE6F1F" w:rsidR="00622C44" w:rsidRDefault="00622C44">
            <w:pPr>
              <w:pStyle w:val="TableParagraph"/>
              <w:spacing w:before="2" w:line="16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spacing w:val="1"/>
                <w:w w:val="105"/>
                <w:sz w:val="1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595959"/>
              <w:bottom w:val="single" w:sz="2" w:space="0" w:color="000000"/>
            </w:tcBorders>
          </w:tcPr>
          <w:p w14:paraId="4DD1DBB4" w14:textId="1859E56F" w:rsidR="00622C44" w:rsidRDefault="00622C44">
            <w:pPr>
              <w:pStyle w:val="TableParagraph"/>
              <w:spacing w:before="2" w:line="162" w:lineRule="exact"/>
              <w:ind w:left="374"/>
              <w:rPr>
                <w:sz w:val="14"/>
              </w:rPr>
            </w:pPr>
            <w:r>
              <w:rPr>
                <w:w w:val="105"/>
                <w:sz w:val="14"/>
              </w:rPr>
              <w:t>%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14:paraId="4DD1DBB5" w14:textId="4BC39FC0" w:rsidR="00622C44" w:rsidRDefault="00622C44">
            <w:pPr>
              <w:pStyle w:val="TableParagraph"/>
              <w:tabs>
                <w:tab w:val="left" w:pos="1333"/>
              </w:tabs>
              <w:spacing w:before="2" w:line="162" w:lineRule="exact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</w:r>
          </w:p>
        </w:tc>
      </w:tr>
    </w:tbl>
    <w:p w14:paraId="4DD1DC17" w14:textId="77777777" w:rsidR="00DE1D67" w:rsidRDefault="00DE1D67">
      <w:pPr>
        <w:spacing w:before="1" w:after="1"/>
        <w:rPr>
          <w:b/>
          <w:sz w:val="13"/>
        </w:rPr>
      </w:pPr>
    </w:p>
    <w:p w14:paraId="4DD1DC18" w14:textId="77777777" w:rsidR="00DE1D67" w:rsidRDefault="00DE1D67">
      <w:pPr>
        <w:spacing w:before="5"/>
        <w:rPr>
          <w:b/>
          <w:sz w:val="2"/>
        </w:rPr>
      </w:pPr>
    </w:p>
    <w:tbl>
      <w:tblPr>
        <w:tblW w:w="0" w:type="auto"/>
        <w:tblInd w:w="7237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987"/>
      </w:tblGrid>
      <w:tr w:rsidR="00DE1D67" w14:paraId="4DD1DC1B" w14:textId="77777777">
        <w:trPr>
          <w:trHeight w:val="341"/>
        </w:trPr>
        <w:tc>
          <w:tcPr>
            <w:tcW w:w="1843" w:type="dxa"/>
            <w:tcBorders>
              <w:bottom w:val="single" w:sz="6" w:space="0" w:color="595959"/>
              <w:right w:val="single" w:sz="6" w:space="0" w:color="595959"/>
            </w:tcBorders>
            <w:shd w:val="clear" w:color="auto" w:fill="D9D9D9"/>
          </w:tcPr>
          <w:p w14:paraId="4DD1DC19" w14:textId="77777777" w:rsidR="00DE1D67" w:rsidRDefault="00085641">
            <w:pPr>
              <w:pStyle w:val="TableParagraph"/>
              <w:spacing w:before="55" w:line="267" w:lineRule="exact"/>
              <w:ind w:right="25"/>
              <w:jc w:val="right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987" w:type="dxa"/>
            <w:tcBorders>
              <w:left w:val="single" w:sz="6" w:space="0" w:color="595959"/>
              <w:bottom w:val="single" w:sz="6" w:space="0" w:color="595959"/>
            </w:tcBorders>
          </w:tcPr>
          <w:p w14:paraId="4DD1DC1A" w14:textId="138A5921" w:rsidR="00DE1D67" w:rsidRDefault="00085641">
            <w:pPr>
              <w:pStyle w:val="TableParagraph"/>
              <w:tabs>
                <w:tab w:val="left" w:pos="830"/>
              </w:tabs>
              <w:spacing w:before="55" w:line="267" w:lineRule="exact"/>
              <w:ind w:left="16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</w:r>
          </w:p>
        </w:tc>
      </w:tr>
      <w:tr w:rsidR="00DE1D67" w14:paraId="4DD1DC1E" w14:textId="77777777">
        <w:trPr>
          <w:trHeight w:val="349"/>
        </w:trPr>
        <w:tc>
          <w:tcPr>
            <w:tcW w:w="1843" w:type="dxa"/>
            <w:tcBorders>
              <w:top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</w:tcPr>
          <w:p w14:paraId="4DD1DC1C" w14:textId="77777777" w:rsidR="00DE1D67" w:rsidRDefault="00085641">
            <w:pPr>
              <w:pStyle w:val="TableParagraph"/>
              <w:spacing w:before="106" w:line="223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GST</w:t>
            </w:r>
          </w:p>
        </w:tc>
        <w:tc>
          <w:tcPr>
            <w:tcW w:w="1987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</w:tcBorders>
          </w:tcPr>
          <w:p w14:paraId="4DD1DC1D" w14:textId="6DF0B5B2" w:rsidR="00DE1D67" w:rsidRDefault="00F9483E" w:rsidP="00A50099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85641">
              <w:rPr>
                <w:sz w:val="20"/>
              </w:rPr>
              <w:t>$</w:t>
            </w:r>
            <w:r w:rsidR="00085641">
              <w:rPr>
                <w:sz w:val="20"/>
              </w:rPr>
              <w:tab/>
            </w:r>
          </w:p>
        </w:tc>
      </w:tr>
      <w:tr w:rsidR="00DE1D67" w14:paraId="4DD1DC21" w14:textId="77777777">
        <w:trPr>
          <w:trHeight w:val="334"/>
        </w:trPr>
        <w:tc>
          <w:tcPr>
            <w:tcW w:w="1843" w:type="dxa"/>
            <w:tcBorders>
              <w:top w:val="single" w:sz="6" w:space="0" w:color="595959"/>
              <w:bottom w:val="double" w:sz="2" w:space="0" w:color="595959"/>
              <w:right w:val="single" w:sz="6" w:space="0" w:color="595959"/>
            </w:tcBorders>
            <w:shd w:val="clear" w:color="auto" w:fill="D9D9D9"/>
          </w:tcPr>
          <w:p w14:paraId="4DD1DC1F" w14:textId="77777777" w:rsidR="00DE1D67" w:rsidRDefault="00085641">
            <w:pPr>
              <w:pStyle w:val="TableParagraph"/>
              <w:spacing w:before="48" w:line="266" w:lineRule="exact"/>
              <w:ind w:right="1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Total</w:t>
            </w:r>
          </w:p>
        </w:tc>
        <w:tc>
          <w:tcPr>
            <w:tcW w:w="1987" w:type="dxa"/>
            <w:tcBorders>
              <w:top w:val="single" w:sz="6" w:space="0" w:color="595959"/>
              <w:left w:val="single" w:sz="6" w:space="0" w:color="595959"/>
              <w:bottom w:val="double" w:sz="2" w:space="0" w:color="595959"/>
            </w:tcBorders>
          </w:tcPr>
          <w:p w14:paraId="4DD1DC20" w14:textId="2AD46D15" w:rsidR="00DE1D67" w:rsidRDefault="00085641">
            <w:pPr>
              <w:pStyle w:val="TableParagraph"/>
              <w:tabs>
                <w:tab w:val="left" w:pos="812"/>
              </w:tabs>
              <w:spacing w:before="48" w:line="266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$</w:t>
            </w:r>
            <w:r>
              <w:rPr>
                <w:b/>
                <w:sz w:val="23"/>
              </w:rPr>
              <w:tab/>
            </w:r>
          </w:p>
        </w:tc>
      </w:tr>
    </w:tbl>
    <w:p w14:paraId="4DD1DC22" w14:textId="77777777" w:rsidR="00DE1D67" w:rsidRDefault="00DE1D67">
      <w:pPr>
        <w:rPr>
          <w:b/>
          <w:sz w:val="32"/>
        </w:rPr>
      </w:pPr>
    </w:p>
    <w:p w14:paraId="4DD1DC23" w14:textId="77777777" w:rsidR="00DE1D67" w:rsidRDefault="00085641">
      <w:pPr>
        <w:ind w:left="343"/>
        <w:rPr>
          <w:sz w:val="16"/>
        </w:rPr>
      </w:pPr>
      <w:r>
        <w:rPr>
          <w:b/>
          <w:sz w:val="16"/>
          <w:u w:val="single"/>
        </w:rPr>
        <w:t>Please Note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the Following:</w:t>
      </w:r>
      <w:r>
        <w:rPr>
          <w:b/>
          <w:sz w:val="16"/>
        </w:rPr>
        <w:t xml:space="preserve"> </w:t>
      </w:r>
      <w:r>
        <w:rPr>
          <w:sz w:val="16"/>
        </w:rPr>
        <w:t>this invoice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limited to</w:t>
      </w:r>
      <w:r>
        <w:rPr>
          <w:spacing w:val="1"/>
          <w:sz w:val="16"/>
        </w:rPr>
        <w:t xml:space="preserve"> </w:t>
      </w:r>
      <w:r>
        <w:rPr>
          <w:sz w:val="16"/>
        </w:rPr>
        <w:t>the items</w:t>
      </w:r>
      <w:r>
        <w:rPr>
          <w:spacing w:val="1"/>
          <w:sz w:val="16"/>
        </w:rPr>
        <w:t xml:space="preserve"> </w:t>
      </w:r>
      <w:r>
        <w:rPr>
          <w:sz w:val="16"/>
        </w:rPr>
        <w:t>above</w:t>
      </w:r>
      <w:r>
        <w:rPr>
          <w:spacing w:val="1"/>
          <w:sz w:val="16"/>
        </w:rPr>
        <w:t xml:space="preserve"> </w:t>
      </w:r>
      <w:r>
        <w:rPr>
          <w:sz w:val="16"/>
        </w:rPr>
        <w:t>both in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scope, </w:t>
      </w:r>
      <w:proofErr w:type="gramStart"/>
      <w:r>
        <w:rPr>
          <w:sz w:val="16"/>
        </w:rPr>
        <w:t>quantities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percentage complete.</w:t>
      </w:r>
    </w:p>
    <w:p w14:paraId="4DD1DC24" w14:textId="77777777" w:rsidR="00DE1D67" w:rsidRDefault="00085641">
      <w:pPr>
        <w:spacing w:before="7"/>
        <w:ind w:left="342"/>
        <w:rPr>
          <w:sz w:val="16"/>
        </w:rPr>
      </w:pPr>
      <w:r>
        <w:rPr>
          <w:b/>
          <w:sz w:val="16"/>
          <w:u w:val="single"/>
        </w:rPr>
        <w:t>Payment terms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are strictly 14 days, and 7 Days on variations.</w:t>
      </w:r>
    </w:p>
    <w:sectPr w:rsidR="00DE1D67">
      <w:footerReference w:type="default" r:id="rId6"/>
      <w:type w:val="continuous"/>
      <w:pgSz w:w="11900" w:h="16840"/>
      <w:pgMar w:top="56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C7C7" w14:textId="77777777" w:rsidR="00085641" w:rsidRDefault="00085641" w:rsidP="00085641">
      <w:r>
        <w:separator/>
      </w:r>
    </w:p>
  </w:endnote>
  <w:endnote w:type="continuationSeparator" w:id="0">
    <w:p w14:paraId="0FD464F2" w14:textId="77777777" w:rsidR="00085641" w:rsidRDefault="00085641" w:rsidP="0008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ED38" w14:textId="1C847EEB" w:rsidR="0096433F" w:rsidRDefault="001802AC">
    <w:pPr>
      <w:pStyle w:val="Footer"/>
    </w:pPr>
    <w:r>
      <w:t xml:space="preserve">UP Building and Construction Pty Ltd _ </w:t>
    </w:r>
    <w:r w:rsidR="0096433F">
      <w:t>Tax invoice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21DF" w14:textId="77777777" w:rsidR="00085641" w:rsidRDefault="00085641" w:rsidP="00085641">
      <w:r>
        <w:separator/>
      </w:r>
    </w:p>
  </w:footnote>
  <w:footnote w:type="continuationSeparator" w:id="0">
    <w:p w14:paraId="4F9F621B" w14:textId="77777777" w:rsidR="00085641" w:rsidRDefault="00085641" w:rsidP="0008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DY3NbI0tLAwNzBR0lEKTi0uzszPAykwrAUAodntJCwAAAA="/>
  </w:docVars>
  <w:rsids>
    <w:rsidRoot w:val="00DE1D67"/>
    <w:rsid w:val="00085641"/>
    <w:rsid w:val="001802AC"/>
    <w:rsid w:val="005B7886"/>
    <w:rsid w:val="00622C44"/>
    <w:rsid w:val="006C4FC2"/>
    <w:rsid w:val="00922F64"/>
    <w:rsid w:val="0096433F"/>
    <w:rsid w:val="009B58DC"/>
    <w:rsid w:val="00A50099"/>
    <w:rsid w:val="00A92C6C"/>
    <w:rsid w:val="00DE1D67"/>
    <w:rsid w:val="00DF67CD"/>
    <w:rsid w:val="00F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D1D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5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64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85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64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2021-06-09T06:30:00Z</dcterms:created>
  <dcterms:modified xsi:type="dcterms:W3CDTF">2021-06-09T06:31:00Z</dcterms:modified>
</cp:coreProperties>
</file>